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8ABF8" w14:textId="28B0958C" w:rsidR="00CF1533" w:rsidRDefault="00DE1773">
      <w:r w:rsidRPr="00DE1773">
        <w:t>PROIECT-DE-HOTARARE-APROBARE-BUGET-LOCAL-PE-ANUL-2022</w:t>
      </w:r>
    </w:p>
    <w:p w14:paraId="1A38818A" w14:textId="2F0B77C3" w:rsidR="00DE1773" w:rsidRDefault="00DE1773">
      <w:r w:rsidRPr="00DE1773">
        <w:t>PROIECT-DE-HOTARARE-PRIVIND-APROBAREA-AMENAJAMENTULUI-PASTORAL PENTRU SEDINTA DIN 11.02.2022</w:t>
      </w:r>
    </w:p>
    <w:p w14:paraId="67952247" w14:textId="02C86703" w:rsidR="00DE1773" w:rsidRDefault="00DE1773">
      <w:r w:rsidRPr="00DE1773">
        <w:t>PROIECT-DE-HOTARARE-PRIVIND-APROBAREA-DEVIZULUI-AMENAJARE-TROTUAR-SI-SPATII-DE-PARCARE PENTRU SEDINTA DIN 11.02.2022</w:t>
      </w:r>
    </w:p>
    <w:p w14:paraId="5DCC068A" w14:textId="1B413C5E" w:rsidR="00DE1773" w:rsidRDefault="00DE1773">
      <w:r w:rsidRPr="00DE1773">
        <w:t>PROIECT-DE-HOTARARE-PRIVIND-APROBAREA-NOTEI-CONCEPTUALE-PENTRU-LUCRARI-REPARATII-PORTIUNI-DE-DRUMURI PENTRU SEDINTA 11.02.2022</w:t>
      </w:r>
    </w:p>
    <w:p w14:paraId="40E9706B" w14:textId="7916BAC0" w:rsidR="00DE1773" w:rsidRDefault="00DE1773">
      <w:r w:rsidRPr="00DE1773">
        <w:t>PROIECT-DE-HOTARARE-PRIVIND-APROBAREA-PENTRU-ANUL-2022-A-NR.-DE-ASISTENTI-PERSONALI PENTRU SEDINTA DIN 11.02.2022</w:t>
      </w:r>
    </w:p>
    <w:p w14:paraId="4B13F0D7" w14:textId="2BEC5EA5" w:rsidR="00DE1773" w:rsidRDefault="00DE1773">
      <w:r w:rsidRPr="00DE1773">
        <w:t>PROIECT-DE-HOTARARE-PRIVIND-APROBAREA-PROCEDURII-DE-DARE-IN-FOLOINTA-TEMPORARA-A-UNOR-TERENURI-CU-DESTINATIA-MAGAZII PENTRU SEDINTA DIN 11.02.2022</w:t>
      </w:r>
    </w:p>
    <w:p w14:paraId="26E1F5E8" w14:textId="22D6A133" w:rsidR="00DE1773" w:rsidRDefault="00DE1773">
      <w:r w:rsidRPr="00DE1773">
        <w:t>PROIECT-DE-HOTARARE-PRIVIND-APROBAREA-REPARTITIEI-UNUI-APARTAMENT-DIN-FONDUL-LOCATIV PENTRU SEDINTA DIN 11.02.2022</w:t>
      </w:r>
    </w:p>
    <w:p w14:paraId="64C87A32" w14:textId="0D74DCDC" w:rsidR="00DE1773" w:rsidRDefault="00DE1773">
      <w:r w:rsidRPr="00DE1773">
        <w:t>PROIECT-DE-HOTARARE-PRIVIND-MODIFICAREA-POZITIEI-NR.-4-AL-CAPITOLULUI-ALTE-IMPOZITE-SI-TAXE-LOCALE PENTRU SEDINTA DIN 11.02.2022</w:t>
      </w:r>
    </w:p>
    <w:sectPr w:rsidR="00DE17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3B2"/>
    <w:rsid w:val="00257BE3"/>
    <w:rsid w:val="002A53B2"/>
    <w:rsid w:val="00C139AE"/>
    <w:rsid w:val="00CF1533"/>
    <w:rsid w:val="00DE1773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5E7EA"/>
  <w15:chartTrackingRefBased/>
  <w15:docId w15:val="{E8E08B25-393D-4A10-BE42-697DD37E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53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53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53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53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3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53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53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53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53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2A53B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53B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3B2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53B2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3B2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53B2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53B2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53B2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53B2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53B2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53B2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2A53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53B2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2A53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53B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53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53B2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2A53B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E177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1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2025-08-18T20:10:00Z</dcterms:created>
  <dcterms:modified xsi:type="dcterms:W3CDTF">2025-08-18T20:13:00Z</dcterms:modified>
</cp:coreProperties>
</file>